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 xml:space="preserve">Прочитайте текст и выполните задания </w:t>
      </w:r>
      <w:r>
        <w:rPr>
          <w:rFonts w:ascii="Verdana" w:eastAsia="Times New Roman" w:hAnsi="Verdana" w:cs="Times New Roman"/>
          <w:color w:val="000000"/>
          <w:sz w:val="18"/>
          <w:szCs w:val="18"/>
          <w:lang w:eastAsia="ru-RU"/>
        </w:rPr>
        <w:t>1-4</w:t>
      </w:r>
      <w:r w:rsidRPr="00374B0C">
        <w:rPr>
          <w:rFonts w:ascii="Verdana" w:eastAsia="Times New Roman" w:hAnsi="Verdana" w:cs="Times New Roman"/>
          <w:color w:val="000000"/>
          <w:sz w:val="18"/>
          <w:szCs w:val="18"/>
          <w:lang w:eastAsia="ru-RU"/>
        </w:rPr>
        <w:t>.</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 </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Международное гуманитарное право состоит из двух разделов, именуемых «правом Гааги» и «правом Женевы». Исторически первичным является «право Гааги», или «право войны», которое устанавливает права и обязанности воюющих сторон при проведении боевых операций и ограничивает методы и средства нанесения ущерба противнику во избежание чрезмерных страданий, излишних, а равно и неоправданных военной необходимостью человеческих жертв и разрушений.</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 </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Новый этап в развитии международного гуманитарного права, в основы которого были положены принципы и нормы человеческого измерения, наступил после принятия Устава ООН, поставившего войну вне закона... На этот же период приходится интенсивное развитие женевского права, рождение нормативной базы которого обычно связывают с Женевской конвенцией от 22 августа 1864 года об улучшении участи раненных и больных в действующих армиях во время сухопутной войны. Этим документом в международное право того времени вводился новый и очень важный принцип нейтральности медицинского персонала, согласно которому медицинская помощь должна оказываться всем пострадавшим участникам военных действий независимо от того, на чьей стороне они воевали. Был установлен принцип соблюдения строгого равновесия между требованиями гуманности и военной необходимости...</w:t>
      </w:r>
      <w:r w:rsidRPr="00374B0C">
        <w:rPr>
          <w:rFonts w:ascii="Verdana" w:eastAsia="Times New Roman" w:hAnsi="Verdana" w:cs="Times New Roman"/>
          <w:color w:val="000000"/>
          <w:sz w:val="18"/>
          <w:szCs w:val="18"/>
          <w:lang w:eastAsia="ru-RU"/>
        </w:rPr>
        <w:t> </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 </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В современном виде женевское право, или собственно гуманитарное право... представляет собой систему принципов и норм, прямо направленных на защиту индивида в условиях вооруженных конфликтов международного и внутреннего характера. Международное гуманитарное право предоставляет защиту тем, кто не принимает участия в военных действиях, то есть гражданскому населению и медицинскому персоналу. Под его защитой также находятся лица, прекратившие участие в боевых действиях, а именно: раненные, потерпевшие кораблекрушение, больные и пленные. Женевское право запрещает нападать на лиц, находящихся под его покровительством, посягать на их физическую неприкосновенность, подвергать их оскорбительному и унижающему их достоинство обращению. Разработаны нормы о предоставлении военнопленным и задержанным в ходе конфликта лицам необходимого питания, жилья, судебных гарантий.</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 </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 xml:space="preserve">По мере развития международного нормотворчества и принятия новых документов в области прав человека международное гуманитарное право обогащается принципами и нормами, гарантирующими индивиду право пользоваться основными правами и свободами в период вооруженных конфликтов, </w:t>
      </w:r>
      <w:proofErr w:type="spellStart"/>
      <w:r w:rsidRPr="00374B0C">
        <w:rPr>
          <w:rFonts w:ascii="Verdana" w:eastAsia="Times New Roman" w:hAnsi="Verdana" w:cs="Times New Roman"/>
          <w:color w:val="000000"/>
          <w:sz w:val="18"/>
          <w:szCs w:val="18"/>
          <w:lang w:eastAsia="ru-RU"/>
        </w:rPr>
        <w:t>минимизируя</w:t>
      </w:r>
      <w:proofErr w:type="spellEnd"/>
      <w:r w:rsidRPr="00374B0C">
        <w:rPr>
          <w:rFonts w:ascii="Verdana" w:eastAsia="Times New Roman" w:hAnsi="Verdana" w:cs="Times New Roman"/>
          <w:color w:val="000000"/>
          <w:sz w:val="18"/>
          <w:szCs w:val="18"/>
          <w:lang w:eastAsia="ru-RU"/>
        </w:rPr>
        <w:t xml:space="preserve"> бедствия, причиняемые вооруженными действиями и защищая человека от произвола и насилия...</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 </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Для защиты прав человека важное значение имеет распространение действия международного гуманитарного права на вооруженные конфликты немеждународного характера, которые ограничены территорией одного государства и происходят между вооруженными силами и антиправительственными вооруженными группировками...</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 </w:t>
      </w:r>
    </w:p>
    <w:p w:rsidR="00374B0C" w:rsidRPr="00374B0C" w:rsidRDefault="00374B0C" w:rsidP="00374B0C">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74B0C">
        <w:rPr>
          <w:rFonts w:ascii="Verdana" w:eastAsia="Times New Roman" w:hAnsi="Verdana" w:cs="Times New Roman"/>
          <w:color w:val="000000"/>
          <w:sz w:val="18"/>
          <w:szCs w:val="18"/>
          <w:lang w:eastAsia="ru-RU"/>
        </w:rPr>
        <w:t> </w:t>
      </w:r>
    </w:p>
    <w:p w:rsidR="00374B0C" w:rsidRPr="00374B0C" w:rsidRDefault="00374B0C" w:rsidP="00374B0C">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374B0C">
        <w:rPr>
          <w:rFonts w:ascii="Verdana" w:eastAsia="Times New Roman" w:hAnsi="Verdana" w:cs="Times New Roman"/>
          <w:i/>
          <w:iCs/>
          <w:color w:val="000000"/>
          <w:sz w:val="18"/>
          <w:szCs w:val="18"/>
          <w:lang w:eastAsia="ru-RU"/>
        </w:rPr>
        <w:t xml:space="preserve">(И.А </w:t>
      </w:r>
      <w:proofErr w:type="spellStart"/>
      <w:r w:rsidRPr="00374B0C">
        <w:rPr>
          <w:rFonts w:ascii="Verdana" w:eastAsia="Times New Roman" w:hAnsi="Verdana" w:cs="Times New Roman"/>
          <w:i/>
          <w:iCs/>
          <w:color w:val="000000"/>
          <w:sz w:val="18"/>
          <w:szCs w:val="18"/>
          <w:lang w:eastAsia="ru-RU"/>
        </w:rPr>
        <w:t>Ледях</w:t>
      </w:r>
      <w:proofErr w:type="spellEnd"/>
      <w:r w:rsidRPr="00374B0C">
        <w:rPr>
          <w:rFonts w:ascii="Verdana" w:eastAsia="Times New Roman" w:hAnsi="Verdana" w:cs="Times New Roman"/>
          <w:i/>
          <w:iCs/>
          <w:color w:val="000000"/>
          <w:sz w:val="18"/>
          <w:szCs w:val="18"/>
          <w:lang w:eastAsia="ru-RU"/>
        </w:rPr>
        <w:t>)</w:t>
      </w:r>
    </w:p>
    <w:p w:rsidR="003B4257" w:rsidRDefault="00374B0C" w:rsidP="00374B0C">
      <w:r>
        <w:t>Задания:</w:t>
      </w:r>
    </w:p>
    <w:p w:rsidR="00374B0C" w:rsidRDefault="00374B0C" w:rsidP="00374B0C">
      <w:pPr>
        <w:rPr>
          <w:rFonts w:ascii="Verdana" w:hAnsi="Verdana"/>
          <w:color w:val="000000"/>
          <w:sz w:val="18"/>
          <w:szCs w:val="18"/>
          <w:shd w:val="clear" w:color="auto" w:fill="FFFFFF"/>
        </w:rPr>
      </w:pPr>
      <w:r>
        <w:t xml:space="preserve">1. </w:t>
      </w:r>
      <w:r>
        <w:rPr>
          <w:rFonts w:ascii="Verdana" w:hAnsi="Verdana"/>
          <w:color w:val="000000"/>
          <w:sz w:val="18"/>
          <w:szCs w:val="18"/>
          <w:shd w:val="clear" w:color="auto" w:fill="FFFFFF"/>
        </w:rPr>
        <w:t>Опираясь на обществоведческие знания, объясните смысл понятия «нормативно-правовой акт». Опираясь на текст, назовите четыре категории субъектов международного гуманитарного права, которым оно предоставляет защиту.</w:t>
      </w:r>
    </w:p>
    <w:p w:rsidR="00374B0C" w:rsidRDefault="00374B0C" w:rsidP="00374B0C">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2. </w:t>
      </w:r>
      <w:r>
        <w:rPr>
          <w:rFonts w:ascii="Verdana" w:hAnsi="Verdana"/>
          <w:color w:val="000000"/>
          <w:sz w:val="18"/>
          <w:szCs w:val="18"/>
          <w:shd w:val="clear" w:color="auto" w:fill="FFFFFF"/>
        </w:rPr>
        <w:t>Какие два раздела составляют международное гуманитарное право? Дайте им краткую характеристику.</w:t>
      </w:r>
    </w:p>
    <w:p w:rsidR="00374B0C" w:rsidRDefault="00374B0C" w:rsidP="00374B0C">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3. </w:t>
      </w:r>
      <w:r>
        <w:rPr>
          <w:rFonts w:ascii="Verdana" w:hAnsi="Verdana"/>
          <w:color w:val="000000"/>
          <w:sz w:val="18"/>
          <w:szCs w:val="18"/>
          <w:shd w:val="clear" w:color="auto" w:fill="FFFFFF"/>
        </w:rPr>
        <w:t>Автор утверждает, что «Для защиты прав человека важное значение имеет распространение действия международного гуманитарного права на вооруженные конфликты немеждународного характера». Опираясь на знание обществоведческого курса, других учебных дисциплин и социальный опыт, приведите три аргумента, подтверждающих точку зрения автора.</w:t>
      </w:r>
    </w:p>
    <w:p w:rsidR="00374B0C" w:rsidRDefault="00374B0C" w:rsidP="00374B0C">
      <w:pPr>
        <w:rPr>
          <w:rFonts w:ascii="Verdana" w:hAnsi="Verdana"/>
          <w:color w:val="000000"/>
          <w:sz w:val="18"/>
          <w:szCs w:val="18"/>
          <w:shd w:val="clear" w:color="auto" w:fill="FFFFFF"/>
        </w:rPr>
      </w:pPr>
      <w:r>
        <w:rPr>
          <w:rFonts w:ascii="Verdana" w:hAnsi="Verdana"/>
          <w:color w:val="000000"/>
          <w:sz w:val="18"/>
          <w:szCs w:val="18"/>
          <w:shd w:val="clear" w:color="auto" w:fill="FFFFFF"/>
        </w:rPr>
        <w:t>4. Дайте определение «</w:t>
      </w:r>
      <w:proofErr w:type="spellStart"/>
      <w:r>
        <w:rPr>
          <w:rFonts w:ascii="Verdana" w:hAnsi="Verdana"/>
          <w:color w:val="000000"/>
          <w:sz w:val="18"/>
          <w:szCs w:val="18"/>
          <w:shd w:val="clear" w:color="auto" w:fill="FFFFFF"/>
        </w:rPr>
        <w:t>Муждународному</w:t>
      </w:r>
      <w:proofErr w:type="spellEnd"/>
      <w:r>
        <w:rPr>
          <w:rFonts w:ascii="Verdana" w:hAnsi="Verdana"/>
          <w:color w:val="000000"/>
          <w:sz w:val="18"/>
          <w:szCs w:val="18"/>
          <w:shd w:val="clear" w:color="auto" w:fill="FFFFFF"/>
        </w:rPr>
        <w:t xml:space="preserve"> гуманитарному праву». Составьте два предложения:</w:t>
      </w:r>
    </w:p>
    <w:p w:rsidR="00374B0C" w:rsidRDefault="00374B0C" w:rsidP="00374B0C">
      <w:pPr>
        <w:rPr>
          <w:rFonts w:ascii="Verdana" w:hAnsi="Verdana"/>
          <w:color w:val="000000"/>
          <w:sz w:val="18"/>
          <w:szCs w:val="18"/>
          <w:shd w:val="clear" w:color="auto" w:fill="FFFFFF"/>
        </w:rPr>
      </w:pPr>
      <w:r>
        <w:rPr>
          <w:rFonts w:ascii="Verdana" w:hAnsi="Verdana"/>
          <w:color w:val="000000"/>
          <w:sz w:val="18"/>
          <w:szCs w:val="18"/>
          <w:shd w:val="clear" w:color="auto" w:fill="FFFFFF"/>
        </w:rPr>
        <w:t>первое – о субъектах гуманитарного права; второе – о мерах, ограничивающих средства ведения войны</w:t>
      </w:r>
    </w:p>
    <w:p w:rsidR="00374B0C" w:rsidRPr="00374B0C" w:rsidRDefault="00374B0C" w:rsidP="00374B0C">
      <w:pPr>
        <w:rPr>
          <w:rFonts w:ascii="Verdana" w:hAnsi="Verdana"/>
          <w:color w:val="000000"/>
          <w:sz w:val="18"/>
          <w:szCs w:val="18"/>
          <w:shd w:val="clear" w:color="auto" w:fill="FFFFFF"/>
        </w:rPr>
      </w:pPr>
      <w:r>
        <w:rPr>
          <w:rFonts w:ascii="Verdana" w:hAnsi="Verdana"/>
          <w:color w:val="000000"/>
          <w:sz w:val="18"/>
          <w:szCs w:val="18"/>
          <w:shd w:val="clear" w:color="auto" w:fill="FFFFFF"/>
        </w:rPr>
        <w:t>5. Назовите не менее трех способов ведения войны, которые запрещены международным гуманитарным правом. Каждый способ проиллюстрируйте примером.</w:t>
      </w:r>
      <w:bookmarkStart w:id="0" w:name="_GoBack"/>
      <w:bookmarkEnd w:id="0"/>
    </w:p>
    <w:sectPr w:rsidR="00374B0C" w:rsidRPr="00374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C3"/>
    <w:rsid w:val="001457FF"/>
    <w:rsid w:val="00147FC3"/>
    <w:rsid w:val="00374B0C"/>
    <w:rsid w:val="003B4257"/>
    <w:rsid w:val="005F13FD"/>
    <w:rsid w:val="00635D59"/>
    <w:rsid w:val="006937EE"/>
    <w:rsid w:val="00B50F4E"/>
    <w:rsid w:val="00C2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49F1B-7E8A-4DCB-8C62-24EC05D7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37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37EE"/>
    <w:rPr>
      <w:rFonts w:ascii="Times New Roman" w:eastAsia="Times New Roman" w:hAnsi="Times New Roman" w:cs="Times New Roman"/>
      <w:b/>
      <w:bCs/>
      <w:sz w:val="36"/>
      <w:szCs w:val="36"/>
      <w:lang w:eastAsia="ru-RU"/>
    </w:rPr>
  </w:style>
  <w:style w:type="paragraph" w:customStyle="1" w:styleId="podzagolovok">
    <w:name w:val="podzagolovok"/>
    <w:basedOn w:val="a"/>
    <w:rsid w:val="00693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3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37EE"/>
    <w:rPr>
      <w:b/>
      <w:bCs/>
    </w:rPr>
  </w:style>
  <w:style w:type="paragraph" w:customStyle="1" w:styleId="leftmargin">
    <w:name w:val="left_margin"/>
    <w:basedOn w:val="a"/>
    <w:rsid w:val="00374B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26215">
      <w:bodyDiv w:val="1"/>
      <w:marLeft w:val="0"/>
      <w:marRight w:val="0"/>
      <w:marTop w:val="0"/>
      <w:marBottom w:val="0"/>
      <w:divBdr>
        <w:top w:val="none" w:sz="0" w:space="0" w:color="auto"/>
        <w:left w:val="none" w:sz="0" w:space="0" w:color="auto"/>
        <w:bottom w:val="none" w:sz="0" w:space="0" w:color="auto"/>
        <w:right w:val="none" w:sz="0" w:space="0" w:color="auto"/>
      </w:divBdr>
    </w:div>
    <w:div w:id="886844697">
      <w:bodyDiv w:val="1"/>
      <w:marLeft w:val="0"/>
      <w:marRight w:val="0"/>
      <w:marTop w:val="0"/>
      <w:marBottom w:val="0"/>
      <w:divBdr>
        <w:top w:val="none" w:sz="0" w:space="0" w:color="auto"/>
        <w:left w:val="none" w:sz="0" w:space="0" w:color="auto"/>
        <w:bottom w:val="none" w:sz="0" w:space="0" w:color="auto"/>
        <w:right w:val="none" w:sz="0" w:space="0" w:color="auto"/>
      </w:divBdr>
    </w:div>
    <w:div w:id="21256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37</dc:creator>
  <cp:keywords/>
  <dc:description/>
  <cp:lastModifiedBy>Кабинет 37</cp:lastModifiedBy>
  <cp:revision>2</cp:revision>
  <dcterms:created xsi:type="dcterms:W3CDTF">2021-03-09T12:47:00Z</dcterms:created>
  <dcterms:modified xsi:type="dcterms:W3CDTF">2021-03-09T12:47:00Z</dcterms:modified>
</cp:coreProperties>
</file>